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4D32" w14:textId="7DE3CD32" w:rsidR="004164D0" w:rsidRPr="00816E60" w:rsidRDefault="00E330A6" w:rsidP="00BB57EC">
      <w:pPr>
        <w:jc w:val="center"/>
        <w:rPr>
          <w:rFonts w:ascii="Lucida Sans Unicode" w:hAnsi="Lucida Sans Unicode" w:cs="Lucida Sans Unicode"/>
          <w:b/>
          <w:bCs/>
          <w:color w:val="ED7D31" w:themeColor="accent2"/>
          <w:sz w:val="40"/>
          <w:szCs w:val="40"/>
        </w:rPr>
      </w:pPr>
      <w:r w:rsidRPr="00816E60">
        <w:rPr>
          <w:rFonts w:ascii="Lucida Sans Unicode" w:hAnsi="Lucida Sans Unicode" w:cs="Lucida Sans Unicode"/>
          <w:b/>
          <w:bCs/>
          <w:color w:val="ED7D31" w:themeColor="accent2"/>
          <w:sz w:val="40"/>
          <w:szCs w:val="40"/>
        </w:rPr>
        <w:t>Projeto PRGT</w:t>
      </w:r>
    </w:p>
    <w:p w14:paraId="2743E83C" w14:textId="7330FD04" w:rsidR="00E330A6" w:rsidRPr="00BB57EC" w:rsidRDefault="00E330A6">
      <w:pPr>
        <w:rPr>
          <w:rFonts w:ascii="Lucida Sans Unicode" w:hAnsi="Lucida Sans Unicode" w:cs="Lucida Sans Unicode"/>
        </w:rPr>
      </w:pPr>
    </w:p>
    <w:p w14:paraId="39677DA3" w14:textId="524BA15E" w:rsidR="00E330A6" w:rsidRPr="00BB57EC" w:rsidRDefault="00E330A6">
      <w:pPr>
        <w:rPr>
          <w:rFonts w:ascii="Lucida Sans Unicode" w:hAnsi="Lucida Sans Unicode" w:cs="Lucida Sans Unicode"/>
        </w:rPr>
      </w:pPr>
    </w:p>
    <w:p w14:paraId="3A7A741B" w14:textId="06C50B4D" w:rsidR="00E330A6" w:rsidRPr="00BB57EC" w:rsidRDefault="00E330A6">
      <w:pPr>
        <w:rPr>
          <w:rFonts w:ascii="Lucida Sans Unicode" w:hAnsi="Lucida Sans Unicode" w:cs="Lucida Sans Unicode"/>
        </w:rPr>
      </w:pPr>
    </w:p>
    <w:p w14:paraId="504F3421" w14:textId="098FC7CF" w:rsidR="00E330A6" w:rsidRPr="00BB57EC" w:rsidRDefault="00E330A6">
      <w:pPr>
        <w:rPr>
          <w:rFonts w:ascii="Lucida Sans Unicode" w:hAnsi="Lucida Sans Unicode" w:cs="Lucida Sans Unicode"/>
        </w:rPr>
      </w:pPr>
    </w:p>
    <w:p w14:paraId="6BF1004D" w14:textId="17A57B58" w:rsidR="00E330A6" w:rsidRPr="00BB57EC" w:rsidRDefault="00E330A6">
      <w:pPr>
        <w:rPr>
          <w:rFonts w:ascii="Lucida Sans Unicode" w:hAnsi="Lucida Sans Unicode" w:cs="Lucida Sans Unicode"/>
        </w:rPr>
      </w:pPr>
    </w:p>
    <w:p w14:paraId="42798BB3" w14:textId="4BF13CBA" w:rsidR="00E330A6" w:rsidRPr="00BB57EC" w:rsidRDefault="00E330A6">
      <w:pPr>
        <w:rPr>
          <w:rFonts w:ascii="Lucida Sans Unicode" w:hAnsi="Lucida Sans Unicode" w:cs="Lucida Sans Unicode"/>
        </w:rPr>
      </w:pPr>
    </w:p>
    <w:p w14:paraId="00B3783A" w14:textId="50F589A6" w:rsidR="00E330A6" w:rsidRPr="00816E60" w:rsidRDefault="00E330A6">
      <w:pPr>
        <w:rPr>
          <w:rFonts w:ascii="Lucida Sans Unicode" w:hAnsi="Lucida Sans Unicode" w:cs="Lucida Sans Unicode"/>
          <w:color w:val="ED7D31" w:themeColor="accent2"/>
          <w:sz w:val="32"/>
          <w:szCs w:val="32"/>
        </w:rPr>
      </w:pPr>
      <w:r w:rsidRPr="00816E60">
        <w:rPr>
          <w:rFonts w:ascii="Lucida Sans Unicode" w:hAnsi="Lucida Sans Unicode" w:cs="Lucida Sans Unicode"/>
          <w:color w:val="ED7D31" w:themeColor="accent2"/>
          <w:sz w:val="32"/>
          <w:szCs w:val="32"/>
        </w:rPr>
        <w:t>Plano de testes funcionais</w:t>
      </w:r>
    </w:p>
    <w:p w14:paraId="76AE84D6" w14:textId="77777777" w:rsidR="00E330A6" w:rsidRPr="00BB57EC" w:rsidRDefault="00E330A6">
      <w:pPr>
        <w:rPr>
          <w:rFonts w:ascii="Lucida Sans Unicode" w:hAnsi="Lucida Sans Unicode" w:cs="Lucida Sans Unicode"/>
        </w:rPr>
      </w:pPr>
      <w:r w:rsidRPr="00BB57EC">
        <w:rPr>
          <w:rFonts w:ascii="Lucida Sans Unicode" w:hAnsi="Lucida Sans Unicode" w:cs="Lucida Sans Unicode"/>
        </w:rPr>
        <w:br w:type="page"/>
      </w:r>
    </w:p>
    <w:p w14:paraId="260671BF" w14:textId="6C5DD2DC" w:rsidR="00E330A6" w:rsidRPr="0030222F" w:rsidRDefault="007C773B">
      <w:pPr>
        <w:rPr>
          <w:rFonts w:ascii="Lucida Sans Unicode" w:hAnsi="Lucida Sans Unicode" w:cs="Lucida Sans Unicode"/>
          <w:b/>
          <w:bCs/>
          <w:sz w:val="24"/>
          <w:szCs w:val="24"/>
        </w:rPr>
      </w:pPr>
      <w:r>
        <w:rPr>
          <w:rFonts w:ascii="Lucida Sans Unicode" w:hAnsi="Lucida Sans Unicode" w:cs="Lucida Sans Unicode"/>
          <w:b/>
          <w:bCs/>
          <w:sz w:val="24"/>
          <w:szCs w:val="24"/>
        </w:rPr>
        <w:lastRenderedPageBreak/>
        <w:t>Escopo de</w:t>
      </w:r>
      <w:r w:rsidR="00E330A6"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teste</w:t>
      </w:r>
      <w:r w:rsidR="00E330A6"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</w:p>
    <w:p w14:paraId="0E38CAD0" w14:textId="653A9844" w:rsidR="00BB57EC" w:rsidRPr="00504067" w:rsidRDefault="00E330A6">
      <w:pPr>
        <w:rPr>
          <w:rFonts w:ascii="Lucida Sans Unicode" w:hAnsi="Lucida Sans Unicode" w:cs="Lucida Sans Unicode"/>
          <w:sz w:val="20"/>
          <w:szCs w:val="20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>O teste a seguir deve abranger uma das funcionalidades já desenvolvidas dentro do projeto PRGT, dado como “</w:t>
      </w:r>
      <w:r w:rsidRPr="0030222F">
        <w:rPr>
          <w:rFonts w:ascii="Lucida Sans Unicode" w:hAnsi="Lucida Sans Unicode" w:cs="Lucida Sans Unicode"/>
          <w:i/>
          <w:iCs/>
          <w:sz w:val="20"/>
          <w:szCs w:val="20"/>
        </w:rPr>
        <w:t>done</w:t>
      </w:r>
      <w:r w:rsidRPr="00504067">
        <w:rPr>
          <w:rFonts w:ascii="Lucida Sans Unicode" w:hAnsi="Lucida Sans Unicode" w:cs="Lucida Sans Unicode"/>
          <w:sz w:val="20"/>
          <w:szCs w:val="20"/>
        </w:rPr>
        <w:t xml:space="preserve">” e disponibilizado na </w:t>
      </w:r>
      <w:r w:rsidR="0030222F" w:rsidRPr="0030222F">
        <w:rPr>
          <w:rFonts w:ascii="Lucida Sans Unicode" w:hAnsi="Lucida Sans Unicode" w:cs="Lucida Sans Unicode"/>
          <w:i/>
          <w:iCs/>
          <w:sz w:val="20"/>
          <w:szCs w:val="20"/>
        </w:rPr>
        <w:t>branch</w:t>
      </w:r>
      <w:r w:rsidRPr="00504067">
        <w:rPr>
          <w:rFonts w:ascii="Lucida Sans Unicode" w:hAnsi="Lucida Sans Unicode" w:cs="Lucida Sans Unicode"/>
          <w:sz w:val="20"/>
          <w:szCs w:val="20"/>
        </w:rPr>
        <w:t xml:space="preserve"> de Homologação no repositório do projeto no GitHub</w:t>
      </w:r>
      <w:r w:rsidR="00BB57EC" w:rsidRPr="00504067">
        <w:rPr>
          <w:rFonts w:ascii="Lucida Sans Unicode" w:hAnsi="Lucida Sans Unicode" w:cs="Lucida Sans Unicode"/>
          <w:sz w:val="20"/>
          <w:szCs w:val="20"/>
        </w:rPr>
        <w:t>.</w:t>
      </w:r>
    </w:p>
    <w:p w14:paraId="07346ED3" w14:textId="58454C08" w:rsidR="00E330A6" w:rsidRPr="00504067" w:rsidRDefault="00BB57EC">
      <w:pPr>
        <w:rPr>
          <w:rFonts w:ascii="Lucida Sans Unicode" w:hAnsi="Lucida Sans Unicode" w:cs="Lucida Sans Unicode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>&lt;</w:t>
      </w:r>
      <w:r w:rsidRPr="00504067">
        <w:rPr>
          <w:rFonts w:ascii="Lucida Sans Unicode" w:hAnsi="Lucida Sans Unicode" w:cs="Lucida Sans Unicode"/>
          <w:sz w:val="20"/>
          <w:szCs w:val="20"/>
        </w:rPr>
        <w:t>https://github.com/marcoscastelliimpacta/PRGT/tree/Homologa%C3%A7%C3%A3o</w:t>
      </w:r>
      <w:r w:rsidRPr="00504067">
        <w:rPr>
          <w:rFonts w:ascii="Lucida Sans Unicode" w:hAnsi="Lucida Sans Unicode" w:cs="Lucida Sans Unicode"/>
          <w:sz w:val="20"/>
          <w:szCs w:val="20"/>
        </w:rPr>
        <w:t>&gt;</w:t>
      </w:r>
    </w:p>
    <w:p w14:paraId="28FC14EB" w14:textId="024038DB" w:rsidR="00E330A6" w:rsidRDefault="00E330A6">
      <w:pPr>
        <w:rPr>
          <w:rFonts w:ascii="Lucida Sans Unicode" w:hAnsi="Lucida Sans Unicode" w:cs="Lucida Sans Unicode"/>
        </w:rPr>
      </w:pPr>
    </w:p>
    <w:p w14:paraId="74D1DD08" w14:textId="77777777" w:rsidR="00BB57EC" w:rsidRPr="00BB57EC" w:rsidRDefault="00BB57EC">
      <w:pPr>
        <w:rPr>
          <w:rFonts w:ascii="Lucida Sans Unicode" w:hAnsi="Lucida Sans Unicode" w:cs="Lucida Sans Unicode"/>
        </w:rPr>
      </w:pPr>
    </w:p>
    <w:p w14:paraId="25A9773A" w14:textId="77777777" w:rsidR="00504067" w:rsidRPr="0030222F" w:rsidRDefault="00BB57EC">
      <w:pPr>
        <w:rPr>
          <w:rFonts w:ascii="Lucida Sans Unicode" w:hAnsi="Lucida Sans Unicode" w:cs="Lucida Sans Unicode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Evidencias do teste</w:t>
      </w:r>
      <w:r w:rsidRPr="0030222F">
        <w:rPr>
          <w:rFonts w:ascii="Lucida Sans Unicode" w:hAnsi="Lucida Sans Unicode" w:cs="Lucida Sans Unicode"/>
        </w:rPr>
        <w:t>:</w:t>
      </w:r>
    </w:p>
    <w:p w14:paraId="4E6E1C14" w14:textId="335DFBA2" w:rsidR="00E330A6" w:rsidRPr="00BB57EC" w:rsidRDefault="00BB57EC">
      <w:pPr>
        <w:rPr>
          <w:rFonts w:ascii="Lucida Sans Unicode" w:hAnsi="Lucida Sans Unicode" w:cs="Lucida Sans Unicode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>Cada caso de teste deve cont</w:t>
      </w:r>
      <w:r w:rsidR="0030222F">
        <w:rPr>
          <w:rFonts w:ascii="Lucida Sans Unicode" w:hAnsi="Lucida Sans Unicode" w:cs="Lucida Sans Unicode"/>
          <w:sz w:val="20"/>
          <w:szCs w:val="20"/>
        </w:rPr>
        <w:t>e</w:t>
      </w:r>
      <w:r w:rsidRPr="00504067">
        <w:rPr>
          <w:rFonts w:ascii="Lucida Sans Unicode" w:hAnsi="Lucida Sans Unicode" w:cs="Lucida Sans Unicode"/>
          <w:sz w:val="20"/>
          <w:szCs w:val="20"/>
        </w:rPr>
        <w:t xml:space="preserve">r suas respectivas 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evidencias de teste, com a informação de </w:t>
      </w:r>
      <w:r w:rsidR="00504067" w:rsidRPr="00816E60">
        <w:rPr>
          <w:rFonts w:ascii="Lucida Sans Unicode" w:hAnsi="Lucida Sans Unicode" w:cs="Lucida Sans Unicode"/>
          <w:sz w:val="20"/>
          <w:szCs w:val="20"/>
        </w:rPr>
        <w:t>sucesso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ou </w:t>
      </w:r>
      <w:r w:rsidR="00504067" w:rsidRPr="00816E60">
        <w:rPr>
          <w:rFonts w:ascii="Lucida Sans Unicode" w:hAnsi="Lucida Sans Unicode" w:cs="Lucida Sans Unicode"/>
          <w:sz w:val="20"/>
          <w:szCs w:val="20"/>
        </w:rPr>
        <w:t>falha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. Em caso de sucesso, a funcionalidade fica apta para movimentação para a </w:t>
      </w:r>
      <w:r w:rsidR="00504067">
        <w:rPr>
          <w:rFonts w:ascii="Lucida Sans Unicode" w:hAnsi="Lucida Sans Unicode" w:cs="Lucida Sans Unicode"/>
          <w:i/>
          <w:iCs/>
          <w:sz w:val="20"/>
          <w:szCs w:val="20"/>
        </w:rPr>
        <w:t>branch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</w:t>
      </w:r>
      <w:r w:rsidR="00504067" w:rsidRPr="00504067">
        <w:rPr>
          <w:rFonts w:ascii="Lucida Sans Unicode" w:hAnsi="Lucida Sans Unicode" w:cs="Lucida Sans Unicode"/>
          <w:b/>
          <w:bCs/>
          <w:sz w:val="20"/>
          <w:szCs w:val="20"/>
        </w:rPr>
        <w:t>Master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no diretório do projeto. Em caso de falha, deve ser devolvido como </w:t>
      </w:r>
      <w:r w:rsidR="00504067" w:rsidRPr="00504067">
        <w:rPr>
          <w:rFonts w:ascii="Lucida Sans Unicode" w:hAnsi="Lucida Sans Unicode" w:cs="Lucida Sans Unicode"/>
          <w:b/>
          <w:bCs/>
          <w:sz w:val="20"/>
          <w:szCs w:val="20"/>
        </w:rPr>
        <w:t>“bug”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para correção em Desenvolvimento. Após as devidas correções, deve ser repassado novamente para Homologação.</w:t>
      </w:r>
    </w:p>
    <w:p w14:paraId="375315A5" w14:textId="3465F024" w:rsidR="00E330A6" w:rsidRPr="00504067" w:rsidRDefault="00504067">
      <w:pPr>
        <w:rPr>
          <w:rFonts w:ascii="Lucida Sans Unicode" w:hAnsi="Lucida Sans Unicode" w:cs="Lucida Sans Unicode"/>
          <w:sz w:val="20"/>
          <w:szCs w:val="20"/>
        </w:rPr>
      </w:pPr>
      <w:r w:rsidRPr="00504067">
        <w:rPr>
          <w:rFonts w:ascii="Lucida Sans Unicode" w:hAnsi="Lucida Sans Unicode" w:cs="Lucida Sans Unicode"/>
          <w:b/>
          <w:bCs/>
        </w:rPr>
        <w:t>OBS</w:t>
      </w:r>
      <w:r>
        <w:rPr>
          <w:rFonts w:ascii="Lucida Sans Unicode" w:hAnsi="Lucida Sans Unicode" w:cs="Lucida Sans Unicode"/>
        </w:rPr>
        <w:t xml:space="preserve">: </w:t>
      </w:r>
      <w:r w:rsidRPr="00504067">
        <w:rPr>
          <w:rFonts w:ascii="Lucida Sans Unicode" w:hAnsi="Lucida Sans Unicode" w:cs="Lucida Sans Unicode"/>
          <w:sz w:val="20"/>
          <w:szCs w:val="20"/>
        </w:rPr>
        <w:t>Em caso de correção de bug, deve ser refeito todo o plano de teste envolvido, para garantir que não teve mudanças que tragam falhas em testes já finalizados com sucesso.</w:t>
      </w:r>
    </w:p>
    <w:p w14:paraId="7BD8BFEA" w14:textId="45BA70CA" w:rsidR="00E330A6" w:rsidRDefault="00E330A6">
      <w:pPr>
        <w:rPr>
          <w:rFonts w:ascii="Lucida Sans Unicode" w:hAnsi="Lucida Sans Unicode" w:cs="Lucida Sans Unicode"/>
        </w:rPr>
      </w:pPr>
    </w:p>
    <w:p w14:paraId="1C85DBD0" w14:textId="77777777" w:rsidR="00504067" w:rsidRPr="00BB57EC" w:rsidRDefault="00504067">
      <w:pPr>
        <w:rPr>
          <w:rFonts w:ascii="Lucida Sans Unicode" w:hAnsi="Lucida Sans Unicode" w:cs="Lucida Sans Unicode"/>
        </w:rPr>
      </w:pPr>
    </w:p>
    <w:p w14:paraId="05E037E2" w14:textId="3B229F57" w:rsidR="00E330A6" w:rsidRDefault="00E330A6" w:rsidP="00E330A6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Funcionalidade</w:t>
      </w:r>
      <w:r w:rsidRPr="00BB57EC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BB57EC">
        <w:rPr>
          <w:rFonts w:ascii="Lucida Sans Unicode" w:hAnsi="Lucida Sans Unicode" w:cs="Lucida Sans Unicode"/>
        </w:rPr>
        <w:t xml:space="preserve"> </w:t>
      </w:r>
      <w:r w:rsidRPr="0030222F">
        <w:rPr>
          <w:rFonts w:ascii="Lucida Sans Unicode" w:hAnsi="Lucida Sans Unicode" w:cs="Lucida Sans Unicode"/>
          <w:b/>
          <w:bCs/>
          <w:color w:val="FF0000"/>
          <w:sz w:val="20"/>
          <w:szCs w:val="20"/>
        </w:rPr>
        <w:t>Menu de Fotos</w:t>
      </w:r>
    </w:p>
    <w:p w14:paraId="3A47A685" w14:textId="564E79A7" w:rsidR="00BB57EC" w:rsidRDefault="00BB57EC" w:rsidP="00E330A6">
      <w:pPr>
        <w:rPr>
          <w:rFonts w:ascii="Lucida Sans Unicode" w:hAnsi="Lucida Sans Unicode" w:cs="Lucida Sans Unicode"/>
        </w:rPr>
      </w:pPr>
    </w:p>
    <w:p w14:paraId="1B9DD343" w14:textId="77777777" w:rsidR="00504067" w:rsidRPr="00BB57EC" w:rsidRDefault="00504067" w:rsidP="00E330A6">
      <w:pPr>
        <w:rPr>
          <w:rFonts w:ascii="Lucida Sans Unicode" w:hAnsi="Lucida Sans Unicode" w:cs="Lucida Sans Unicode"/>
        </w:rPr>
      </w:pPr>
    </w:p>
    <w:p w14:paraId="5E44910E" w14:textId="16EE0E43" w:rsidR="00504067" w:rsidRDefault="00E330A6">
      <w:pPr>
        <w:rPr>
          <w:rFonts w:ascii="Lucida Sans Unicode" w:hAnsi="Lucida Sans Unicode" w:cs="Lucida Sans Unicode"/>
          <w:b/>
          <w:bCs/>
          <w:sz w:val="24"/>
          <w:szCs w:val="24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Descrição</w:t>
      </w:r>
      <w:r w:rsidR="007C773B">
        <w:rPr>
          <w:rFonts w:ascii="Lucida Sans Unicode" w:hAnsi="Lucida Sans Unicode" w:cs="Lucida Sans Unicode"/>
          <w:b/>
          <w:bCs/>
          <w:sz w:val="24"/>
          <w:szCs w:val="24"/>
        </w:rPr>
        <w:t xml:space="preserve"> de testes</w:t>
      </w:r>
      <w:r w:rsidRPr="00BB57EC">
        <w:rPr>
          <w:rFonts w:ascii="Lucida Sans Unicode" w:hAnsi="Lucida Sans Unicode" w:cs="Lucida Sans Unicode"/>
          <w:b/>
          <w:bCs/>
          <w:sz w:val="24"/>
          <w:szCs w:val="24"/>
        </w:rPr>
        <w:t>:</w:t>
      </w:r>
    </w:p>
    <w:p w14:paraId="5EF1E801" w14:textId="3E4B3AB3" w:rsidR="00E330A6" w:rsidRDefault="00BB57EC" w:rsidP="00504067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 xml:space="preserve">Ao realizar o acesso ao site, na tela inicial, deve haver o botão </w:t>
      </w:r>
      <w:r w:rsidRPr="00504067">
        <w:rPr>
          <w:rFonts w:ascii="Lucida Sans Unicode" w:hAnsi="Lucida Sans Unicode" w:cs="Lucida Sans Unicode"/>
          <w:b/>
          <w:bCs/>
          <w:sz w:val="20"/>
          <w:szCs w:val="20"/>
        </w:rPr>
        <w:t xml:space="preserve">FOTOS </w:t>
      </w:r>
      <w:r w:rsidRPr="00504067">
        <w:rPr>
          <w:rFonts w:ascii="Lucida Sans Unicode" w:hAnsi="Lucida Sans Unicode" w:cs="Lucida Sans Unicode"/>
          <w:sz w:val="20"/>
          <w:szCs w:val="20"/>
        </w:rPr>
        <w:t>disponível na área de menus do site</w:t>
      </w:r>
      <w:r w:rsidR="00504067">
        <w:rPr>
          <w:rFonts w:ascii="Lucida Sans Unicode" w:hAnsi="Lucida Sans Unicode" w:cs="Lucida Sans Unicode"/>
          <w:sz w:val="20"/>
          <w:szCs w:val="20"/>
        </w:rPr>
        <w:t>;</w:t>
      </w:r>
    </w:p>
    <w:p w14:paraId="4858BD89" w14:textId="127B596C" w:rsidR="00504067" w:rsidRDefault="00504067" w:rsidP="00504067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clicar no botão </w:t>
      </w:r>
      <w:r w:rsidRPr="00504067">
        <w:rPr>
          <w:rFonts w:ascii="Lucida Sans Unicode" w:hAnsi="Lucida Sans Unicode" w:cs="Lucida Sans Unicode"/>
          <w:b/>
          <w:bCs/>
          <w:sz w:val="20"/>
          <w:szCs w:val="20"/>
        </w:rPr>
        <w:t>FOTOS</w:t>
      </w:r>
      <w:r>
        <w:rPr>
          <w:rFonts w:ascii="Lucida Sans Unicode" w:hAnsi="Lucida Sans Unicode" w:cs="Lucida Sans Unicode"/>
          <w:sz w:val="20"/>
          <w:szCs w:val="20"/>
        </w:rPr>
        <w:t xml:space="preserve">, o mesmo deve redirecionar para a página de </w:t>
      </w:r>
      <w:r w:rsidRPr="00504067">
        <w:rPr>
          <w:rFonts w:ascii="Lucida Sans Unicode" w:hAnsi="Lucida Sans Unicode" w:cs="Lucida Sans Unicode"/>
          <w:b/>
          <w:bCs/>
          <w:sz w:val="20"/>
          <w:szCs w:val="20"/>
        </w:rPr>
        <w:t xml:space="preserve">FOTOS </w:t>
      </w:r>
      <w:r>
        <w:rPr>
          <w:rFonts w:ascii="Lucida Sans Unicode" w:hAnsi="Lucida Sans Unicode" w:cs="Lucida Sans Unicode"/>
          <w:sz w:val="20"/>
          <w:szCs w:val="20"/>
        </w:rPr>
        <w:t xml:space="preserve">do site, onde possui o tópico </w:t>
      </w:r>
      <w:r w:rsidRPr="00504067">
        <w:rPr>
          <w:rFonts w:ascii="Lucida Sans Unicode" w:hAnsi="Lucida Sans Unicode" w:cs="Lucida Sans Unicode"/>
          <w:b/>
          <w:bCs/>
          <w:sz w:val="20"/>
          <w:szCs w:val="20"/>
        </w:rPr>
        <w:t>NOSSOS TRABALHOS</w:t>
      </w:r>
      <w:r>
        <w:rPr>
          <w:rFonts w:ascii="Lucida Sans Unicode" w:hAnsi="Lucida Sans Unicode" w:cs="Lucida Sans Unicode"/>
          <w:sz w:val="20"/>
          <w:szCs w:val="20"/>
        </w:rPr>
        <w:t>;</w:t>
      </w:r>
    </w:p>
    <w:p w14:paraId="1185F643" w14:textId="03A01C9C" w:rsidR="00504067" w:rsidRDefault="00504067" w:rsidP="00504067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clicar em alguma das </w:t>
      </w:r>
      <w:r w:rsidRPr="00816E60">
        <w:rPr>
          <w:rFonts w:ascii="Lucida Sans Unicode" w:hAnsi="Lucida Sans Unicode" w:cs="Lucida Sans Unicode"/>
          <w:b/>
          <w:bCs/>
          <w:sz w:val="20"/>
          <w:szCs w:val="20"/>
        </w:rPr>
        <w:t>FOTOS</w:t>
      </w:r>
      <w:r w:rsidR="00816E60">
        <w:rPr>
          <w:rFonts w:ascii="Lucida Sans Unicode" w:hAnsi="Lucida Sans Unicode" w:cs="Lucida Sans Unicode"/>
          <w:sz w:val="20"/>
          <w:szCs w:val="20"/>
        </w:rPr>
        <w:t xml:space="preserve"> disponíveis, a mesma deve abrir em “</w:t>
      </w:r>
      <w:r w:rsidR="00816E60" w:rsidRPr="00816E60">
        <w:rPr>
          <w:rFonts w:ascii="Lucida Sans Unicode" w:hAnsi="Lucida Sans Unicode" w:cs="Lucida Sans Unicode"/>
          <w:b/>
          <w:bCs/>
          <w:sz w:val="20"/>
          <w:szCs w:val="20"/>
        </w:rPr>
        <w:t>TELA CHEIA</w:t>
      </w:r>
      <w:r w:rsidR="00816E60">
        <w:rPr>
          <w:rFonts w:ascii="Lucida Sans Unicode" w:hAnsi="Lucida Sans Unicode" w:cs="Lucida Sans Unicode"/>
          <w:sz w:val="20"/>
          <w:szCs w:val="20"/>
        </w:rPr>
        <w:t>”;</w:t>
      </w:r>
    </w:p>
    <w:p w14:paraId="3AA0E94B" w14:textId="22012CBA" w:rsidR="00816E60" w:rsidRDefault="00816E60" w:rsidP="00816E60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>Deve ser possível visualizar a sequencia de fotos em “</w:t>
      </w:r>
      <w:r w:rsidRPr="00816E60">
        <w:rPr>
          <w:rFonts w:ascii="Lucida Sans Unicode" w:hAnsi="Lucida Sans Unicode" w:cs="Lucida Sans Unicode"/>
          <w:b/>
          <w:bCs/>
          <w:sz w:val="20"/>
          <w:szCs w:val="20"/>
        </w:rPr>
        <w:t>TELA CHEIA</w:t>
      </w:r>
      <w:r>
        <w:rPr>
          <w:rFonts w:ascii="Lucida Sans Unicode" w:hAnsi="Lucida Sans Unicode" w:cs="Lucida Sans Unicode"/>
          <w:sz w:val="20"/>
          <w:szCs w:val="20"/>
        </w:rPr>
        <w:t>”, clicando nas setas laterais, e também utilizando as setas do teclado &lt;&gt;.</w:t>
      </w:r>
    </w:p>
    <w:p w14:paraId="221DB11A" w14:textId="77777777" w:rsidR="00816E60" w:rsidRDefault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br w:type="page"/>
      </w:r>
    </w:p>
    <w:p w14:paraId="032E4B08" w14:textId="765B1E7B" w:rsidR="00E330A6" w:rsidRPr="0030222F" w:rsidRDefault="00816E60" w:rsidP="00816E60">
      <w:pPr>
        <w:rPr>
          <w:rFonts w:ascii="Lucida Sans Unicode" w:hAnsi="Lucida Sans Unicode" w:cs="Lucida Sans Unicode"/>
          <w:b/>
          <w:bCs/>
          <w:sz w:val="24"/>
          <w:szCs w:val="24"/>
          <w:u w:val="single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  <w:u w:val="single"/>
        </w:rPr>
        <w:lastRenderedPageBreak/>
        <w:t>Evidencia e resultado dos testes (Sucesso | Falha):</w:t>
      </w:r>
    </w:p>
    <w:p w14:paraId="20AD3A97" w14:textId="30AD6788" w:rsidR="00816E60" w:rsidRDefault="00816E60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07699A7C" w14:textId="2FE75795" w:rsidR="00816E60" w:rsidRDefault="00816E60" w:rsidP="00816E60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Teste 1:</w:t>
      </w:r>
      <w:r w:rsidRPr="0030222F">
        <w:rPr>
          <w:rFonts w:ascii="Lucida Sans Unicode" w:hAnsi="Lucida Sans Unicode" w:cs="Lucida Sans Unicode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5917BFAD" w14:textId="0B75D000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7F546AF8" wp14:editId="458B48D4">
            <wp:extent cx="5400040" cy="267017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4174" w14:textId="3C098414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541CCA42" w14:textId="2DF2973F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Teste 2: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4EA111CB" w14:textId="5440EABA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34A0D67E" wp14:editId="1A26AC2B">
            <wp:extent cx="5400040" cy="2657475"/>
            <wp:effectExtent l="0" t="0" r="0" b="952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7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C586" w14:textId="1F8F2150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30C0643E" w14:textId="27D93F8A" w:rsidR="0030222F" w:rsidRDefault="0030222F" w:rsidP="0030222F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3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50FDB973" w14:textId="69E3944A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20198B2" wp14:editId="5228A3E2">
            <wp:extent cx="5400040" cy="2639695"/>
            <wp:effectExtent l="0" t="0" r="0" b="825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CDD68" w14:textId="7BE31A18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3C379242" w14:textId="0DD75AE3" w:rsidR="0030222F" w:rsidRDefault="0030222F" w:rsidP="0030222F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4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526D0A78" w14:textId="38777C09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4DC46CC4" wp14:editId="70B6D583">
            <wp:extent cx="5400040" cy="263144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1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2FAC" w14:textId="77777777" w:rsidR="00D1261F" w:rsidRPr="00816E60" w:rsidRDefault="00D1261F" w:rsidP="00816E60">
      <w:pPr>
        <w:rPr>
          <w:rFonts w:ascii="Lucida Sans Unicode" w:hAnsi="Lucida Sans Unicode" w:cs="Lucida Sans Unicode"/>
          <w:sz w:val="20"/>
          <w:szCs w:val="20"/>
        </w:rPr>
      </w:pPr>
    </w:p>
    <w:sectPr w:rsidR="00D1261F" w:rsidRPr="00816E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05E2087"/>
    <w:multiLevelType w:val="hybridMultilevel"/>
    <w:tmpl w:val="460ED8B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0A6"/>
    <w:rsid w:val="0030222F"/>
    <w:rsid w:val="004164D0"/>
    <w:rsid w:val="00504067"/>
    <w:rsid w:val="007C773B"/>
    <w:rsid w:val="00816E60"/>
    <w:rsid w:val="00BB57EC"/>
    <w:rsid w:val="00D1261F"/>
    <w:rsid w:val="00E33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64D2F"/>
  <w15:chartTrackingRefBased/>
  <w15:docId w15:val="{200D8DFE-4D60-4502-85C9-1FD74C273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040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4</Pages>
  <Words>241</Words>
  <Characters>1305</Characters>
  <Application>Microsoft Office Word</Application>
  <DocSecurity>0</DocSecurity>
  <Lines>10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1543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Bruno</cp:lastModifiedBy>
  <cp:revision>2</cp:revision>
  <dcterms:created xsi:type="dcterms:W3CDTF">2021-05-06T02:15:00Z</dcterms:created>
  <dcterms:modified xsi:type="dcterms:W3CDTF">2021-05-06T03:19:00Z</dcterms:modified>
</cp:coreProperties>
</file>